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5.png" ContentType="image/png"/>
  <Override PartName="/word/media/image4.jpeg" ContentType="image/jpeg"/>
  <Override PartName="/word/media/image3.wmf" ContentType="image/x-wmf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</w:rPr>
        <w:t>PROYECTO AGRI-URBAN.  CONFERENCIA FINAL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CÓRDOBA y BAENA 18-21 DE ABRIL DE 2018</w:t>
      </w:r>
    </w:p>
    <w:p>
      <w:pPr>
        <w:pStyle w:val="Normal"/>
        <w:rPr/>
      </w:pPr>
      <w:r>
        <w:rPr>
          <w:b/>
          <w:bCs/>
        </w:rPr>
        <w:t>DÍA 19 DE ABRIL (JORNADA ABIERTA PREVIA INSCRIPCIÓN): ”SISTEMAS ALIMENTARIOS LOCALES”</w:t>
      </w:r>
    </w:p>
    <w:p>
      <w:pPr>
        <w:pStyle w:val="Normal"/>
        <w:rPr/>
      </w:pPr>
      <w:r>
        <w:rPr>
          <w:b/>
        </w:rPr>
        <w:t>Horario: 9.00 – 14.30 horas</w:t>
      </w:r>
    </w:p>
    <w:p>
      <w:pPr>
        <w:pStyle w:val="Normal"/>
        <w:rPr>
          <w:b/>
          <w:b/>
        </w:rPr>
      </w:pPr>
      <w:r>
        <w:rPr>
          <w:b/>
        </w:rPr>
        <w:t>Univerdidad de Córdoba. Edificio Rectorado. Sala Mudejar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AGENDA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9.00  horas: Conferencia de Prensa &amp; Recepción de participantes</w:t>
      </w:r>
    </w:p>
    <w:p>
      <w:pPr>
        <w:pStyle w:val="Normal"/>
        <w:rPr/>
      </w:pPr>
      <w:r>
        <w:rPr/>
        <w:t xml:space="preserve">9.30  -    10.00 horas: Inauguración oficial. Autoridades. </w:t>
      </w:r>
    </w:p>
    <w:p>
      <w:pPr>
        <w:pStyle w:val="Normal"/>
        <w:rPr/>
      </w:pPr>
      <w:r>
        <w:rPr/>
        <w:t>10.00 – 10.45 horas: El Proyecto AGRI-URBAN, presentación de resultados: Planes Integrados de Acción, Informe Final e Informe Técnico. Miguel Sousa y Eurico Neves (Expertos URBACT III)</w:t>
      </w:r>
    </w:p>
    <w:p>
      <w:pPr>
        <w:pStyle w:val="Normal"/>
        <w:rPr/>
      </w:pPr>
      <w:r>
        <w:rPr/>
        <w:t>10.45 - 11.15 horas: Descanso</w:t>
      </w:r>
    </w:p>
    <w:p>
      <w:pPr>
        <w:pStyle w:val="Normal"/>
        <w:rPr/>
      </w:pPr>
      <w:r>
        <w:rPr/>
        <w:t>11.15 – 14.15 horas: Sesiones Temáticas  ”Sistemas alimentarios locales desde la perspectiva de pequeñas y medianas ciudades europeas ”</w:t>
      </w:r>
    </w:p>
    <w:p>
      <w:pPr>
        <w:pStyle w:val="Normal"/>
        <w:rPr/>
      </w:pPr>
      <w:r>
        <w:rPr/>
        <w:t xml:space="preserve">Moderador: Eurico Neves. </w:t>
      </w:r>
    </w:p>
    <w:p>
      <w:pPr>
        <w:pStyle w:val="Normal"/>
        <w:rPr/>
      </w:pPr>
      <w:r>
        <w:rPr/>
        <w:t>Experto externo invitado: Mª del Mar Delgado (Profesora Titular. Departamento de Economía, Sociología y Política Agrarias. Universidad de Córdoba)</w:t>
      </w:r>
    </w:p>
    <w:p>
      <w:pPr>
        <w:pStyle w:val="Normal"/>
        <w:rPr/>
      </w:pPr>
      <w:bookmarkStart w:id="0" w:name="__DdeLink__38_54715040"/>
      <w:bookmarkEnd w:id="0"/>
      <w:r>
        <w:rPr/>
        <w:t xml:space="preserve">- Mesa Temática 1 ”Compra pública inteligente para dietas sostenibles” (11.15-12.00). Ciudades:  Pays de Condruses (Bélgica),  Abergavenny (Gales), Fundao  (Portugal). </w:t>
      </w:r>
    </w:p>
    <w:p>
      <w:pPr>
        <w:pStyle w:val="Normal"/>
        <w:rPr/>
      </w:pPr>
      <w:r>
        <w:rPr/>
        <w:t>- Mesa Temática 2 ”Canales cortos  de comercialización. De lo global a lo local” (12.00 – 12.45). Ciudades: Pyli (Grecia), Baena (España), Södertälje (Suecia), Mouans-Sartoux (Francia).</w:t>
      </w:r>
    </w:p>
    <w:p>
      <w:pPr>
        <w:pStyle w:val="Normal"/>
        <w:rPr/>
      </w:pPr>
      <w:r>
        <w:rPr/>
        <w:t xml:space="preserve">- Mesa Temática 3 ”Competitividad de las PYMEs en la cadena de valor alimentaria” (12.45-13.30). Ciudades: Jelgava LM (Letonia), Cesena (Italia)  , Petrinja (Croa cia), Mollet del Vallés (España). </w:t>
      </w:r>
    </w:p>
    <w:p>
      <w:pPr>
        <w:pStyle w:val="Normal"/>
        <w:rPr/>
      </w:pPr>
      <w:r>
        <w:rPr/>
        <w:t>14.15 horas: Clausura oficial de la Jornada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PROYECTO AGRI-URBAN.  CONFERENCIA FINAL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CÓRDOBA  19 DE ABRIL (JORNADA ABIERTA PREVIA INSCRIPCIÓN): ”SISTEMAS ALIMENTARIOS LOCALES”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BOLETÍN DE INSCRIPCIÓN PREVIA: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Nombre y apellidos: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Institución / Empresa / Entidad: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Proyecto / Departamento / Otros: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Actividad principal / Posición: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Dirección postal (calle, ciudad y código postal):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DNI: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Email: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Tfno fijo: </w:t>
      </w:r>
    </w:p>
    <w:p>
      <w:pPr>
        <w:pStyle w:val="Normal"/>
        <w:rPr/>
      </w:pPr>
      <w:r>
        <w:rPr>
          <w:b/>
          <w:bCs/>
        </w:rPr>
        <w:t xml:space="preserve">Tfno móvil: </w:t>
      </w:r>
    </w:p>
    <w:p>
      <w:pPr>
        <w:pStyle w:val="Normal"/>
        <w:rPr/>
      </w:pPr>
      <w:r>
        <w:rPr>
          <w:b/>
          <w:bCs/>
        </w:rPr>
        <w:t>Necesita traducción inglés – español para seguir la reunión: __ SI __ NO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Otra información de interés: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ENVIAR ANTES DEL 15 DE MARZO DE 2018 por email a la dirección:  </w:t>
      </w:r>
      <w:hyperlink r:id="rId2">
        <w:r>
          <w:rPr>
            <w:rStyle w:val="EnlacedeInternet"/>
            <w:b/>
            <w:bCs/>
          </w:rPr>
          <w:t>agriurban@ayto-baena.es</w:t>
        </w:r>
      </w:hyperlink>
      <w:r>
        <w:rPr>
          <w:b/>
          <w:bCs/>
        </w:rPr>
        <w:t xml:space="preserve">  (asunto: Inscripción Conferencia Final Córdoba). </w:t>
      </w:r>
      <w:r>
        <w:rPr>
          <w:b/>
          <w:bCs/>
        </w:rPr>
        <w:t>Información: 627 642042</w:t>
      </w:r>
    </w:p>
    <w:p>
      <w:pPr>
        <w:pStyle w:val="Normal"/>
        <w:widowControl/>
        <w:bidi w:val="0"/>
        <w:spacing w:before="0" w:after="200"/>
        <w:jc w:val="left"/>
        <w:rPr/>
      </w:pPr>
      <w:r>
        <w:rPr>
          <w:b/>
          <w:bCs/>
        </w:rPr>
        <w:t xml:space="preserve">La inscripción sólo estará confirmada tras recibir un correo electrónico de aceptación por parte de la organización informando de ello. 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2835" w:footer="1417" w:bottom="193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i/>
        <w:i/>
        <w:iCs/>
        <w:color w:val="0000FF"/>
        <w:sz w:val="20"/>
        <w:szCs w:val="20"/>
      </w:rPr>
    </w:pPr>
    <w:r>
      <w:rPr>
        <w:i/>
        <w:iCs/>
        <w:color w:val="0000FF"/>
        <w:sz w:val="20"/>
        <w:szCs w:val="20"/>
      </w:rPr>
      <w:t>PROPUESTA Agenda &amp; Inscripción  CÓRDOBA. FEBRERO 2018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  <w:drawing>
        <wp:anchor behindDoc="1" distT="0" distB="0" distL="114300" distR="120015" simplePos="0" locked="0" layoutInCell="1" allowOverlap="1" relativeHeight="3">
          <wp:simplePos x="0" y="0"/>
          <wp:positionH relativeFrom="column">
            <wp:posOffset>-698500</wp:posOffset>
          </wp:positionH>
          <wp:positionV relativeFrom="paragraph">
            <wp:posOffset>156210</wp:posOffset>
          </wp:positionV>
          <wp:extent cx="1670685" cy="804545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4721860</wp:posOffset>
          </wp:positionH>
          <wp:positionV relativeFrom="paragraph">
            <wp:posOffset>19050</wp:posOffset>
          </wp:positionV>
          <wp:extent cx="1264285" cy="1085850"/>
          <wp:effectExtent l="0" t="0" r="0" b="0"/>
          <wp:wrapNone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6985" distL="114300" distR="120650" simplePos="0" locked="0" layoutInCell="1" allowOverlap="1" relativeHeight="7">
          <wp:simplePos x="0" y="0"/>
          <wp:positionH relativeFrom="column">
            <wp:posOffset>2308225</wp:posOffset>
          </wp:positionH>
          <wp:positionV relativeFrom="paragraph">
            <wp:posOffset>100330</wp:posOffset>
          </wp:positionV>
          <wp:extent cx="984250" cy="1040765"/>
          <wp:effectExtent l="0" t="0" r="0" b="0"/>
          <wp:wrapNone/>
          <wp:docPr id="3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1040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899795</wp:posOffset>
          </wp:positionH>
          <wp:positionV relativeFrom="paragraph">
            <wp:posOffset>19685</wp:posOffset>
          </wp:positionV>
          <wp:extent cx="1082040" cy="1219200"/>
          <wp:effectExtent l="0" t="0" r="0" b="0"/>
          <wp:wrapSquare wrapText="largest"/>
          <wp:docPr id="4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4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rPr/>
    </w:pPr>
    <w:r>
      <w:rPr/>
      <w:drawing>
        <wp:anchor behindDoc="1" distT="0" distB="0" distL="0" distR="0" simplePos="0" locked="0" layoutInCell="1" allowOverlap="1" relativeHeight="11">
          <wp:simplePos x="0" y="0"/>
          <wp:positionH relativeFrom="column">
            <wp:posOffset>3634105</wp:posOffset>
          </wp:positionH>
          <wp:positionV relativeFrom="paragraph">
            <wp:posOffset>41910</wp:posOffset>
          </wp:positionV>
          <wp:extent cx="1148715" cy="625475"/>
          <wp:effectExtent l="0" t="0" r="0" b="0"/>
          <wp:wrapSquare wrapText="largest"/>
          <wp:docPr id="5" name="Imagen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5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625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sv-SE" w:eastAsia="en-US" w:bidi="ar-SA"/>
    </w:rPr>
  </w:style>
  <w:style w:type="paragraph" w:styleId="Encabezado1">
    <w:name w:val="Heading 1"/>
    <w:basedOn w:val="Encabezado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2d5ec9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2d5ec9"/>
    <w:rPr/>
  </w:style>
  <w:style w:type="character" w:styleId="EnlacedeInternet">
    <w:name w:val="Enlace de Internet"/>
    <w:basedOn w:val="DefaultParagraphFont"/>
    <w:uiPriority w:val="99"/>
    <w:unhideWhenUsed/>
    <w:rsid w:val="000b5b12"/>
    <w:rPr>
      <w:color w:val="0000FF" w:themeColor="hyperlink"/>
      <w:u w:val="single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link w:val="EncabezadoCar"/>
    <w:uiPriority w:val="99"/>
    <w:unhideWhenUsed/>
    <w:rsid w:val="002d5e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d5ec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griurban@ayto-baena.e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wmf"/><Relationship Id="rId4" Type="http://schemas.openxmlformats.org/officeDocument/2006/relationships/image" Target="media/image4.jpeg"/><Relationship Id="rId5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A3F5-4B78-466F-AC2A-6A91A207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LibreOffice/5.1.2.2$Linux_x86 LibreOffice_project/10m0$Build-2</Application>
  <Pages>2</Pages>
  <Words>317</Words>
  <Characters>1978</Characters>
  <CharactersWithSpaces>2299</CharactersWithSpaces>
  <Paragraphs>34</Paragraphs>
  <Company>SÖDERTÄLJE KOMMUN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2016-07-07T10:07:00Z</dcterms:created>
  <dc:creator>Jordan Lane (Sbk)</dc:creator>
  <dc:description/>
  <dc:language>es-ES</dc:language>
  <cp:lastModifiedBy>Antonio </cp:lastModifiedBy>
  <dcterms:modified xsi:type="dcterms:W3CDTF">2018-02-26T08:41:41Z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SÖDERTÄLJE KOMMUN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